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5FDD" w14:textId="23A717FB" w:rsidR="00597041" w:rsidRDefault="00597041" w:rsidP="00566F8C">
      <w:pPr>
        <w:pStyle w:val="ListParagraph"/>
        <w:jc w:val="center"/>
        <w:rPr>
          <w:b/>
          <w:bCs/>
          <w:sz w:val="36"/>
          <w:szCs w:val="36"/>
        </w:rPr>
      </w:pPr>
      <w:r w:rsidRPr="00566F8C">
        <w:rPr>
          <w:b/>
          <w:bCs/>
          <w:sz w:val="36"/>
          <w:szCs w:val="36"/>
        </w:rPr>
        <w:t>CRAFT Program Rules Cycle I</w:t>
      </w:r>
      <w:r w:rsidR="002F7EE2">
        <w:rPr>
          <w:b/>
          <w:bCs/>
          <w:sz w:val="36"/>
          <w:szCs w:val="36"/>
        </w:rPr>
        <w:t>V</w:t>
      </w:r>
    </w:p>
    <w:p w14:paraId="7B1272D5" w14:textId="0DCC422E" w:rsidR="00597041" w:rsidRDefault="00597041" w:rsidP="00597041">
      <w:pPr>
        <w:pStyle w:val="ListParagraph"/>
        <w:ind w:left="1080"/>
        <w:rPr>
          <w:sz w:val="24"/>
          <w:szCs w:val="24"/>
        </w:rPr>
      </w:pPr>
    </w:p>
    <w:p w14:paraId="3FB7EC6B" w14:textId="6B998591" w:rsidR="00597041" w:rsidRPr="007C2303" w:rsidRDefault="00597041" w:rsidP="007C2303">
      <w:pPr>
        <w:rPr>
          <w:sz w:val="24"/>
          <w:szCs w:val="24"/>
        </w:rPr>
      </w:pPr>
      <w:r w:rsidRPr="007C2303">
        <w:rPr>
          <w:b/>
          <w:bCs/>
          <w:sz w:val="24"/>
          <w:szCs w:val="24"/>
        </w:rPr>
        <w:t>Eligibility Requirements for CRAFT growers</w:t>
      </w:r>
    </w:p>
    <w:p w14:paraId="7013884B" w14:textId="608C7A95" w:rsidR="00597041" w:rsidRPr="00597041" w:rsidRDefault="00597041" w:rsidP="00597041">
      <w:pPr>
        <w:pStyle w:val="ListParagraph"/>
        <w:numPr>
          <w:ilvl w:val="0"/>
          <w:numId w:val="2"/>
        </w:numPr>
        <w:rPr>
          <w:b/>
          <w:bCs/>
          <w:sz w:val="24"/>
          <w:szCs w:val="24"/>
        </w:rPr>
      </w:pPr>
      <w:r>
        <w:rPr>
          <w:sz w:val="24"/>
          <w:szCs w:val="24"/>
        </w:rPr>
        <w:t>You m</w:t>
      </w:r>
      <w:r w:rsidRPr="00597041">
        <w:rPr>
          <w:sz w:val="24"/>
          <w:szCs w:val="24"/>
        </w:rPr>
        <w:t>ust be a commercial</w:t>
      </w:r>
      <w:r>
        <w:rPr>
          <w:sz w:val="24"/>
          <w:szCs w:val="24"/>
        </w:rPr>
        <w:t xml:space="preserve"> grower located in the state of Florida.</w:t>
      </w:r>
    </w:p>
    <w:p w14:paraId="117B615A" w14:textId="6AB8E75A" w:rsidR="00120B6B" w:rsidRPr="00120B6B" w:rsidRDefault="00597041" w:rsidP="00597041">
      <w:pPr>
        <w:pStyle w:val="ListParagraph"/>
        <w:numPr>
          <w:ilvl w:val="0"/>
          <w:numId w:val="2"/>
        </w:numPr>
        <w:rPr>
          <w:b/>
          <w:bCs/>
          <w:sz w:val="24"/>
          <w:szCs w:val="24"/>
        </w:rPr>
      </w:pPr>
      <w:r>
        <w:rPr>
          <w:sz w:val="24"/>
          <w:szCs w:val="24"/>
        </w:rPr>
        <w:t xml:space="preserve">The CRAFT applicant/participant must be the grower/entity listed by the county property appraiser </w:t>
      </w:r>
      <w:r w:rsidR="007C2303">
        <w:rPr>
          <w:sz w:val="24"/>
          <w:szCs w:val="24"/>
        </w:rPr>
        <w:t>as owner of</w:t>
      </w:r>
      <w:r w:rsidR="00120B6B">
        <w:rPr>
          <w:sz w:val="24"/>
          <w:szCs w:val="24"/>
        </w:rPr>
        <w:t xml:space="preserve"> the intended CRAFT project property.</w:t>
      </w:r>
    </w:p>
    <w:p w14:paraId="18EE4B9C" w14:textId="4DB6C421" w:rsidR="00C94E06" w:rsidRPr="00C94E06" w:rsidRDefault="00AA76B6" w:rsidP="00597041">
      <w:pPr>
        <w:pStyle w:val="ListParagraph"/>
        <w:numPr>
          <w:ilvl w:val="0"/>
          <w:numId w:val="2"/>
        </w:numPr>
        <w:rPr>
          <w:b/>
          <w:bCs/>
          <w:sz w:val="24"/>
          <w:szCs w:val="24"/>
        </w:rPr>
      </w:pPr>
      <w:r>
        <w:rPr>
          <w:sz w:val="24"/>
          <w:szCs w:val="24"/>
        </w:rPr>
        <w:t>G</w:t>
      </w:r>
      <w:r w:rsidR="00C94E06">
        <w:rPr>
          <w:sz w:val="24"/>
          <w:szCs w:val="24"/>
        </w:rPr>
        <w:t xml:space="preserve">rower must have grove land prepared and a certified/contracted tree delivery date for finished planting between </w:t>
      </w:r>
      <w:r w:rsidR="002F7EE2" w:rsidRPr="002F7EE2">
        <w:rPr>
          <w:sz w:val="24"/>
          <w:szCs w:val="24"/>
          <w:highlight w:val="yellow"/>
        </w:rPr>
        <w:t xml:space="preserve">October 1, </w:t>
      </w:r>
      <w:proofErr w:type="gramStart"/>
      <w:r w:rsidR="002F7EE2" w:rsidRPr="002F7EE2">
        <w:rPr>
          <w:sz w:val="24"/>
          <w:szCs w:val="24"/>
          <w:highlight w:val="yellow"/>
        </w:rPr>
        <w:t>2022</w:t>
      </w:r>
      <w:proofErr w:type="gramEnd"/>
      <w:r w:rsidR="002F7EE2" w:rsidRPr="002F7EE2">
        <w:rPr>
          <w:sz w:val="24"/>
          <w:szCs w:val="24"/>
          <w:highlight w:val="yellow"/>
        </w:rPr>
        <w:t xml:space="preserve"> </w:t>
      </w:r>
      <w:r w:rsidR="00C94E06" w:rsidRPr="002F7EE2">
        <w:rPr>
          <w:sz w:val="24"/>
          <w:szCs w:val="24"/>
          <w:highlight w:val="yellow"/>
        </w:rPr>
        <w:t xml:space="preserve">and </w:t>
      </w:r>
      <w:r w:rsidR="002F7EE2" w:rsidRPr="002F7EE2">
        <w:rPr>
          <w:sz w:val="24"/>
          <w:szCs w:val="24"/>
          <w:highlight w:val="yellow"/>
        </w:rPr>
        <w:t>June 30, 2024</w:t>
      </w:r>
      <w:r w:rsidR="00C94E06">
        <w:rPr>
          <w:sz w:val="24"/>
          <w:szCs w:val="24"/>
        </w:rPr>
        <w:t>.</w:t>
      </w:r>
    </w:p>
    <w:p w14:paraId="4F8088CC" w14:textId="0B52A9DE" w:rsidR="00C94E06" w:rsidRPr="00C94E06" w:rsidRDefault="00C94E06" w:rsidP="00597041">
      <w:pPr>
        <w:pStyle w:val="ListParagraph"/>
        <w:numPr>
          <w:ilvl w:val="0"/>
          <w:numId w:val="2"/>
        </w:numPr>
        <w:rPr>
          <w:b/>
          <w:bCs/>
          <w:sz w:val="24"/>
          <w:szCs w:val="24"/>
        </w:rPr>
      </w:pPr>
      <w:r>
        <w:rPr>
          <w:sz w:val="24"/>
          <w:szCs w:val="24"/>
        </w:rPr>
        <w:t xml:space="preserve">Applicant must apply online through USDA data portal with receipt by CRAFT by </w:t>
      </w:r>
      <w:r w:rsidR="00AA76B6" w:rsidRPr="00D83CED">
        <w:rPr>
          <w:sz w:val="24"/>
          <w:szCs w:val="24"/>
          <w:highlight w:val="yellow"/>
        </w:rPr>
        <w:t>5:00 p.m.</w:t>
      </w:r>
      <w:r>
        <w:rPr>
          <w:sz w:val="24"/>
          <w:szCs w:val="24"/>
        </w:rPr>
        <w:t xml:space="preserve"> </w:t>
      </w:r>
      <w:r w:rsidR="002F7EE2" w:rsidRPr="002F7EE2">
        <w:rPr>
          <w:sz w:val="24"/>
          <w:szCs w:val="24"/>
          <w:highlight w:val="yellow"/>
        </w:rPr>
        <w:t>November 30, 2022</w:t>
      </w:r>
      <w:r>
        <w:rPr>
          <w:sz w:val="24"/>
          <w:szCs w:val="24"/>
        </w:rPr>
        <w:t>.</w:t>
      </w:r>
    </w:p>
    <w:p w14:paraId="38967377" w14:textId="093F2591" w:rsidR="00C94E06" w:rsidRPr="00C94E06" w:rsidRDefault="00C94E06" w:rsidP="00597041">
      <w:pPr>
        <w:pStyle w:val="ListParagraph"/>
        <w:numPr>
          <w:ilvl w:val="0"/>
          <w:numId w:val="2"/>
        </w:numPr>
        <w:rPr>
          <w:b/>
          <w:bCs/>
          <w:sz w:val="24"/>
          <w:szCs w:val="24"/>
        </w:rPr>
      </w:pPr>
      <w:r>
        <w:rPr>
          <w:sz w:val="24"/>
          <w:szCs w:val="24"/>
        </w:rPr>
        <w:t>Grower</w:t>
      </w:r>
      <w:r w:rsidR="00D07156">
        <w:rPr>
          <w:sz w:val="24"/>
          <w:szCs w:val="24"/>
        </w:rPr>
        <w:t xml:space="preserve"> is responsible</w:t>
      </w:r>
      <w:r w:rsidR="007C2303">
        <w:rPr>
          <w:sz w:val="24"/>
          <w:szCs w:val="24"/>
        </w:rPr>
        <w:t>, with assistance from the CRAFT Technical Working Group,</w:t>
      </w:r>
      <w:r w:rsidR="00D07156">
        <w:rPr>
          <w:sz w:val="24"/>
          <w:szCs w:val="24"/>
        </w:rPr>
        <w:t xml:space="preserve"> for working out a </w:t>
      </w:r>
      <w:r w:rsidR="00566F8C">
        <w:rPr>
          <w:sz w:val="24"/>
          <w:szCs w:val="24"/>
        </w:rPr>
        <w:t xml:space="preserve">six-year </w:t>
      </w:r>
      <w:r w:rsidR="00D07156">
        <w:rPr>
          <w:sz w:val="24"/>
          <w:szCs w:val="24"/>
        </w:rPr>
        <w:t>field demonstration project</w:t>
      </w:r>
      <w:r w:rsidR="00566F8C">
        <w:rPr>
          <w:sz w:val="24"/>
          <w:szCs w:val="24"/>
        </w:rPr>
        <w:t xml:space="preserve">. </w:t>
      </w:r>
      <w:r w:rsidR="00D07156">
        <w:rPr>
          <w:sz w:val="24"/>
          <w:szCs w:val="24"/>
        </w:rPr>
        <w:t xml:space="preserve"> </w:t>
      </w:r>
    </w:p>
    <w:p w14:paraId="1707CDC9" w14:textId="6659474B" w:rsidR="00597041" w:rsidRPr="00597041" w:rsidRDefault="00C94E06" w:rsidP="00597041">
      <w:pPr>
        <w:pStyle w:val="ListParagraph"/>
        <w:numPr>
          <w:ilvl w:val="0"/>
          <w:numId w:val="2"/>
        </w:numPr>
        <w:rPr>
          <w:b/>
          <w:bCs/>
          <w:sz w:val="24"/>
          <w:szCs w:val="24"/>
        </w:rPr>
      </w:pPr>
      <w:r>
        <w:rPr>
          <w:sz w:val="24"/>
          <w:szCs w:val="24"/>
        </w:rPr>
        <w:t>Grower must agree to execute a contract with terms and conditions that include a project approved by the CRAFT Board of Directors.</w:t>
      </w:r>
    </w:p>
    <w:p w14:paraId="4BAC399B" w14:textId="03E4623E" w:rsidR="00597041" w:rsidRPr="00597041" w:rsidRDefault="00597041" w:rsidP="00597041">
      <w:pPr>
        <w:rPr>
          <w:b/>
          <w:bCs/>
          <w:sz w:val="24"/>
          <w:szCs w:val="24"/>
        </w:rPr>
      </w:pPr>
      <w:r>
        <w:rPr>
          <w:b/>
          <w:bCs/>
          <w:sz w:val="24"/>
          <w:szCs w:val="24"/>
        </w:rPr>
        <w:t>Eligibility of Grove Property</w:t>
      </w:r>
      <w:r w:rsidR="00120B6B">
        <w:rPr>
          <w:b/>
          <w:bCs/>
          <w:sz w:val="24"/>
          <w:szCs w:val="24"/>
        </w:rPr>
        <w:t xml:space="preserve"> for CRAFT Project</w:t>
      </w:r>
    </w:p>
    <w:p w14:paraId="76EA9607" w14:textId="6D755321" w:rsidR="00120B6B" w:rsidRDefault="00120B6B" w:rsidP="00597041">
      <w:pPr>
        <w:pStyle w:val="ListParagraph"/>
        <w:numPr>
          <w:ilvl w:val="0"/>
          <w:numId w:val="2"/>
        </w:numPr>
        <w:rPr>
          <w:sz w:val="24"/>
          <w:szCs w:val="24"/>
        </w:rPr>
      </w:pPr>
      <w:r>
        <w:rPr>
          <w:sz w:val="24"/>
          <w:szCs w:val="24"/>
        </w:rPr>
        <w:t xml:space="preserve">Property must be at least 20 contiguous acres improved for grove and maximum of 100 acres. For smaller growers, less than 20 acres will be considered on a </w:t>
      </w:r>
      <w:r w:rsidR="00C94E06">
        <w:rPr>
          <w:sz w:val="24"/>
          <w:szCs w:val="24"/>
        </w:rPr>
        <w:t>case-by-case</w:t>
      </w:r>
      <w:r>
        <w:rPr>
          <w:sz w:val="24"/>
          <w:szCs w:val="24"/>
        </w:rPr>
        <w:t xml:space="preserve"> basis.  </w:t>
      </w:r>
      <w:r w:rsidR="00566F8C">
        <w:rPr>
          <w:sz w:val="24"/>
          <w:szCs w:val="24"/>
        </w:rPr>
        <w:t xml:space="preserve">All citrus production regions of Florida are eligible. </w:t>
      </w:r>
    </w:p>
    <w:p w14:paraId="291A4046" w14:textId="44CF7DDA" w:rsidR="00120B6B" w:rsidRDefault="00120B6B" w:rsidP="00597041">
      <w:pPr>
        <w:pStyle w:val="ListParagraph"/>
        <w:numPr>
          <w:ilvl w:val="0"/>
          <w:numId w:val="2"/>
        </w:numPr>
        <w:rPr>
          <w:sz w:val="24"/>
          <w:szCs w:val="24"/>
        </w:rPr>
      </w:pPr>
      <w:r>
        <w:rPr>
          <w:sz w:val="24"/>
          <w:szCs w:val="24"/>
        </w:rPr>
        <w:t xml:space="preserve">Property must be enrolled in Florida Department of Agriculture and Consumer Services Best Management Practices (water quality) or Notice of Intent issued. (For assistance in enrollment call 850-688-6859 or state program number.)   </w:t>
      </w:r>
    </w:p>
    <w:p w14:paraId="58A3FA3E" w14:textId="5690D170" w:rsidR="00AA004C" w:rsidRDefault="00597041" w:rsidP="00597041">
      <w:pPr>
        <w:pStyle w:val="ListParagraph"/>
        <w:numPr>
          <w:ilvl w:val="0"/>
          <w:numId w:val="2"/>
        </w:numPr>
        <w:rPr>
          <w:sz w:val="24"/>
          <w:szCs w:val="24"/>
        </w:rPr>
      </w:pPr>
      <w:r>
        <w:rPr>
          <w:sz w:val="24"/>
          <w:szCs w:val="24"/>
        </w:rPr>
        <w:t>Your grove must have a t</w:t>
      </w:r>
      <w:r w:rsidR="00AA004C" w:rsidRPr="005958DA">
        <w:rPr>
          <w:sz w:val="24"/>
          <w:szCs w:val="24"/>
        </w:rPr>
        <w:t xml:space="preserve">axpayer parcel I.D. number(s) </w:t>
      </w:r>
      <w:r>
        <w:rPr>
          <w:sz w:val="24"/>
          <w:szCs w:val="24"/>
        </w:rPr>
        <w:t xml:space="preserve">from the Florida county property appraiser (supply a </w:t>
      </w:r>
      <w:r w:rsidR="00AA004C" w:rsidRPr="005958DA">
        <w:rPr>
          <w:sz w:val="24"/>
          <w:szCs w:val="24"/>
        </w:rPr>
        <w:t xml:space="preserve">sketch of </w:t>
      </w:r>
      <w:r w:rsidR="00AA004C">
        <w:rPr>
          <w:sz w:val="24"/>
          <w:szCs w:val="24"/>
        </w:rPr>
        <w:t xml:space="preserve">intended project area </w:t>
      </w:r>
      <w:r w:rsidR="00AA004C" w:rsidRPr="005958DA">
        <w:rPr>
          <w:sz w:val="24"/>
          <w:szCs w:val="24"/>
        </w:rPr>
        <w:t xml:space="preserve">within </w:t>
      </w:r>
      <w:r>
        <w:rPr>
          <w:sz w:val="24"/>
          <w:szCs w:val="24"/>
        </w:rPr>
        <w:t xml:space="preserve">the tax I.D. </w:t>
      </w:r>
      <w:r w:rsidR="00AA004C" w:rsidRPr="005958DA">
        <w:rPr>
          <w:sz w:val="24"/>
          <w:szCs w:val="24"/>
        </w:rPr>
        <w:t>parcel(s)</w:t>
      </w:r>
      <w:r>
        <w:rPr>
          <w:sz w:val="24"/>
          <w:szCs w:val="24"/>
        </w:rPr>
        <w:t xml:space="preserve"> where the CRAFT project will be located.</w:t>
      </w:r>
      <w:r w:rsidR="007C2303">
        <w:rPr>
          <w:sz w:val="24"/>
          <w:szCs w:val="24"/>
        </w:rPr>
        <w:t>)</w:t>
      </w:r>
    </w:p>
    <w:p w14:paraId="331ABCE0" w14:textId="0878BEED" w:rsidR="00120B6B" w:rsidRDefault="00120B6B" w:rsidP="00597041">
      <w:pPr>
        <w:pStyle w:val="ListParagraph"/>
        <w:numPr>
          <w:ilvl w:val="0"/>
          <w:numId w:val="2"/>
        </w:numPr>
        <w:rPr>
          <w:sz w:val="24"/>
          <w:szCs w:val="24"/>
        </w:rPr>
      </w:pPr>
      <w:r>
        <w:rPr>
          <w:sz w:val="24"/>
          <w:szCs w:val="24"/>
        </w:rPr>
        <w:t xml:space="preserve">Projects can </w:t>
      </w:r>
      <w:r w:rsidR="00566F8C">
        <w:rPr>
          <w:sz w:val="24"/>
          <w:szCs w:val="24"/>
        </w:rPr>
        <w:t xml:space="preserve">include any variety and </w:t>
      </w:r>
      <w:r w:rsidR="007C2303">
        <w:rPr>
          <w:sz w:val="24"/>
          <w:szCs w:val="24"/>
        </w:rPr>
        <w:t xml:space="preserve">may </w:t>
      </w:r>
      <w:r>
        <w:rPr>
          <w:sz w:val="24"/>
          <w:szCs w:val="24"/>
        </w:rPr>
        <w:t xml:space="preserve">be placed on one of </w:t>
      </w:r>
      <w:r w:rsidR="002F7EE2">
        <w:rPr>
          <w:sz w:val="24"/>
          <w:szCs w:val="24"/>
        </w:rPr>
        <w:t>two</w:t>
      </w:r>
      <w:r>
        <w:rPr>
          <w:sz w:val="24"/>
          <w:szCs w:val="24"/>
        </w:rPr>
        <w:t xml:space="preserve"> type grove properties:</w:t>
      </w:r>
    </w:p>
    <w:p w14:paraId="4D596BAD" w14:textId="350D464F" w:rsidR="00742520" w:rsidRPr="00D83CED" w:rsidRDefault="007C2303" w:rsidP="00742520">
      <w:pPr>
        <w:pStyle w:val="ListParagraph"/>
        <w:numPr>
          <w:ilvl w:val="0"/>
          <w:numId w:val="3"/>
        </w:numPr>
        <w:rPr>
          <w:sz w:val="24"/>
          <w:szCs w:val="24"/>
          <w:highlight w:val="yellow"/>
        </w:rPr>
      </w:pPr>
      <w:r w:rsidRPr="00D83CED">
        <w:rPr>
          <w:sz w:val="24"/>
          <w:szCs w:val="24"/>
          <w:highlight w:val="yellow"/>
        </w:rPr>
        <w:t xml:space="preserve">a) </w:t>
      </w:r>
      <w:r w:rsidR="00120B6B" w:rsidRPr="00D83CED">
        <w:rPr>
          <w:sz w:val="24"/>
          <w:szCs w:val="24"/>
          <w:highlight w:val="yellow"/>
        </w:rPr>
        <w:t>Solid set plantings with new trees</w:t>
      </w:r>
      <w:r w:rsidR="00C94E06" w:rsidRPr="00D83CED">
        <w:rPr>
          <w:sz w:val="24"/>
          <w:szCs w:val="24"/>
          <w:highlight w:val="yellow"/>
        </w:rPr>
        <w:t xml:space="preserve"> fully planted between </w:t>
      </w:r>
      <w:r w:rsidR="002F7EE2" w:rsidRPr="00D83CED">
        <w:rPr>
          <w:sz w:val="24"/>
          <w:szCs w:val="24"/>
          <w:highlight w:val="yellow"/>
        </w:rPr>
        <w:t xml:space="preserve">October 1, </w:t>
      </w:r>
      <w:proofErr w:type="gramStart"/>
      <w:r w:rsidR="002F7EE2" w:rsidRPr="00D83CED">
        <w:rPr>
          <w:sz w:val="24"/>
          <w:szCs w:val="24"/>
          <w:highlight w:val="yellow"/>
        </w:rPr>
        <w:t>2022</w:t>
      </w:r>
      <w:proofErr w:type="gramEnd"/>
      <w:r w:rsidR="00C94E06" w:rsidRPr="00D83CED">
        <w:rPr>
          <w:sz w:val="24"/>
          <w:szCs w:val="24"/>
          <w:highlight w:val="yellow"/>
        </w:rPr>
        <w:t xml:space="preserve"> and </w:t>
      </w:r>
      <w:r w:rsidR="002F7EE2" w:rsidRPr="00D83CED">
        <w:rPr>
          <w:sz w:val="24"/>
          <w:szCs w:val="24"/>
          <w:highlight w:val="yellow"/>
        </w:rPr>
        <w:t>June 30, 2024</w:t>
      </w:r>
      <w:r w:rsidR="00566F8C" w:rsidRPr="00D83CED">
        <w:rPr>
          <w:sz w:val="24"/>
          <w:szCs w:val="24"/>
          <w:highlight w:val="yellow"/>
        </w:rPr>
        <w:t xml:space="preserve">; b) </w:t>
      </w:r>
      <w:r w:rsidR="00120B6B" w:rsidRPr="00D83CED">
        <w:rPr>
          <w:sz w:val="24"/>
          <w:szCs w:val="24"/>
          <w:highlight w:val="yellow"/>
        </w:rPr>
        <w:t xml:space="preserve">Mature groves with space for reset plantings to meet at least </w:t>
      </w:r>
      <w:r w:rsidR="002F7EE2" w:rsidRPr="00D83CED">
        <w:rPr>
          <w:sz w:val="24"/>
          <w:szCs w:val="24"/>
          <w:highlight w:val="yellow"/>
        </w:rPr>
        <w:t>1</w:t>
      </w:r>
      <w:r w:rsidR="00120B6B" w:rsidRPr="00D83CED">
        <w:rPr>
          <w:sz w:val="24"/>
          <w:szCs w:val="24"/>
          <w:highlight w:val="yellow"/>
        </w:rPr>
        <w:t>5% (or more) of tree count when fully planted</w:t>
      </w:r>
      <w:r w:rsidR="00D83CED" w:rsidRPr="00D83CED">
        <w:rPr>
          <w:sz w:val="24"/>
          <w:szCs w:val="24"/>
          <w:highlight w:val="yellow"/>
        </w:rPr>
        <w:t xml:space="preserve"> between October 1, 2022 and June 30, 2024. </w:t>
      </w:r>
      <w:r w:rsidR="00120B6B" w:rsidRPr="00D83CED">
        <w:rPr>
          <w:sz w:val="24"/>
          <w:szCs w:val="24"/>
          <w:highlight w:val="yellow"/>
        </w:rPr>
        <w:t xml:space="preserve"> </w:t>
      </w:r>
    </w:p>
    <w:p w14:paraId="35D11DF8" w14:textId="7A84ABD4" w:rsidR="005F6F93" w:rsidRPr="007C2303" w:rsidRDefault="005F6F93" w:rsidP="007C2303">
      <w:pPr>
        <w:rPr>
          <w:sz w:val="24"/>
          <w:szCs w:val="24"/>
        </w:rPr>
      </w:pPr>
      <w:r w:rsidRPr="007C2303">
        <w:rPr>
          <w:b/>
          <w:bCs/>
          <w:sz w:val="24"/>
          <w:szCs w:val="24"/>
        </w:rPr>
        <w:t>Design and Approval of CRAFT Project</w:t>
      </w:r>
      <w:r w:rsidR="007503E0" w:rsidRPr="007C2303">
        <w:rPr>
          <w:b/>
          <w:bCs/>
          <w:sz w:val="24"/>
          <w:szCs w:val="24"/>
        </w:rPr>
        <w:t xml:space="preserve"> and Mandatory Production Practices</w:t>
      </w:r>
    </w:p>
    <w:p w14:paraId="50473012" w14:textId="08163222" w:rsidR="00742520" w:rsidRPr="00742520" w:rsidRDefault="007503E0" w:rsidP="007503E0">
      <w:pPr>
        <w:pStyle w:val="ListParagraph"/>
        <w:numPr>
          <w:ilvl w:val="0"/>
          <w:numId w:val="2"/>
        </w:numPr>
        <w:jc w:val="both"/>
        <w:rPr>
          <w:b/>
          <w:bCs/>
          <w:sz w:val="24"/>
          <w:szCs w:val="24"/>
        </w:rPr>
      </w:pPr>
      <w:r>
        <w:rPr>
          <w:b/>
          <w:bCs/>
          <w:sz w:val="24"/>
          <w:szCs w:val="24"/>
        </w:rPr>
        <w:t xml:space="preserve"> </w:t>
      </w:r>
      <w:r>
        <w:rPr>
          <w:sz w:val="24"/>
          <w:szCs w:val="24"/>
        </w:rPr>
        <w:t>It is the grower</w:t>
      </w:r>
      <w:r w:rsidR="007C2303">
        <w:rPr>
          <w:sz w:val="24"/>
          <w:szCs w:val="24"/>
        </w:rPr>
        <w:t>’</w:t>
      </w:r>
      <w:r>
        <w:rPr>
          <w:sz w:val="24"/>
          <w:szCs w:val="24"/>
        </w:rPr>
        <w:t xml:space="preserve">s obligation to design the CRAFT project and </w:t>
      </w:r>
      <w:r w:rsidR="007C2303">
        <w:rPr>
          <w:sz w:val="24"/>
          <w:szCs w:val="24"/>
        </w:rPr>
        <w:t xml:space="preserve">is </w:t>
      </w:r>
      <w:r>
        <w:rPr>
          <w:sz w:val="24"/>
          <w:szCs w:val="24"/>
        </w:rPr>
        <w:t xml:space="preserve">advisable to use the assigned </w:t>
      </w:r>
      <w:r w:rsidR="007C2303">
        <w:rPr>
          <w:sz w:val="24"/>
          <w:szCs w:val="24"/>
        </w:rPr>
        <w:t>Technical Working Group, G</w:t>
      </w:r>
      <w:r>
        <w:rPr>
          <w:sz w:val="24"/>
          <w:szCs w:val="24"/>
        </w:rPr>
        <w:t xml:space="preserve">roup Leader in the area of interest submitted in the application (i.e. nutrition, rootstock/scion etc.).  </w:t>
      </w:r>
      <w:r w:rsidR="00742520">
        <w:rPr>
          <w:sz w:val="24"/>
          <w:szCs w:val="24"/>
        </w:rPr>
        <w:t>T</w:t>
      </w:r>
      <w:r>
        <w:rPr>
          <w:sz w:val="24"/>
          <w:szCs w:val="24"/>
        </w:rPr>
        <w:t>he Group Leader will</w:t>
      </w:r>
      <w:r w:rsidR="00742520">
        <w:rPr>
          <w:sz w:val="24"/>
          <w:szCs w:val="24"/>
        </w:rPr>
        <w:t xml:space="preserve"> present the project at a meeting of the Technical Work</w:t>
      </w:r>
      <w:r w:rsidR="007C2303">
        <w:rPr>
          <w:sz w:val="24"/>
          <w:szCs w:val="24"/>
        </w:rPr>
        <w:t>ing</w:t>
      </w:r>
      <w:r w:rsidR="00742520">
        <w:rPr>
          <w:sz w:val="24"/>
          <w:szCs w:val="24"/>
        </w:rPr>
        <w:t xml:space="preserve"> Group for recommendation to the Board of Directors. </w:t>
      </w:r>
    </w:p>
    <w:p w14:paraId="4913AC2C" w14:textId="57279058" w:rsidR="007503E0" w:rsidRDefault="00742520" w:rsidP="007503E0">
      <w:pPr>
        <w:pStyle w:val="ListParagraph"/>
        <w:numPr>
          <w:ilvl w:val="0"/>
          <w:numId w:val="2"/>
        </w:numPr>
        <w:jc w:val="both"/>
        <w:rPr>
          <w:b/>
          <w:bCs/>
          <w:sz w:val="24"/>
          <w:szCs w:val="24"/>
        </w:rPr>
      </w:pPr>
      <w:r>
        <w:rPr>
          <w:sz w:val="24"/>
          <w:szCs w:val="24"/>
        </w:rPr>
        <w:t xml:space="preserve">Growers must be responsive to the Group Leader and </w:t>
      </w:r>
      <w:r w:rsidR="007C2303">
        <w:rPr>
          <w:sz w:val="24"/>
          <w:szCs w:val="24"/>
        </w:rPr>
        <w:t xml:space="preserve">CRAFT </w:t>
      </w:r>
      <w:r>
        <w:rPr>
          <w:sz w:val="24"/>
          <w:szCs w:val="24"/>
        </w:rPr>
        <w:t xml:space="preserve">staff in a timely manner in order to obtain committee and Board approvals. Since the process is subject to deadlines, projects can be declined for slow and no response by growers.     </w:t>
      </w:r>
      <w:r w:rsidR="007503E0">
        <w:rPr>
          <w:sz w:val="24"/>
          <w:szCs w:val="24"/>
        </w:rPr>
        <w:t xml:space="preserve"> </w:t>
      </w:r>
    </w:p>
    <w:p w14:paraId="62D28744" w14:textId="32779567" w:rsidR="00621DAE" w:rsidRPr="007C2303" w:rsidRDefault="00621DAE" w:rsidP="007C2303">
      <w:pPr>
        <w:jc w:val="both"/>
        <w:rPr>
          <w:b/>
          <w:bCs/>
          <w:sz w:val="24"/>
          <w:szCs w:val="24"/>
        </w:rPr>
      </w:pPr>
      <w:r w:rsidRPr="007C2303">
        <w:rPr>
          <w:b/>
          <w:bCs/>
          <w:sz w:val="24"/>
          <w:szCs w:val="24"/>
        </w:rPr>
        <w:t>Grower Data Entry Obligations</w:t>
      </w:r>
    </w:p>
    <w:p w14:paraId="1C5AC284" w14:textId="1CBD1A80" w:rsidR="00621DAE" w:rsidRPr="00404A5F" w:rsidRDefault="00621DAE" w:rsidP="00621DAE">
      <w:pPr>
        <w:pStyle w:val="ListParagraph"/>
        <w:numPr>
          <w:ilvl w:val="0"/>
          <w:numId w:val="2"/>
        </w:numPr>
        <w:jc w:val="both"/>
        <w:rPr>
          <w:b/>
          <w:bCs/>
          <w:sz w:val="24"/>
          <w:szCs w:val="24"/>
        </w:rPr>
      </w:pPr>
      <w:r>
        <w:rPr>
          <w:b/>
          <w:bCs/>
          <w:sz w:val="24"/>
          <w:szCs w:val="24"/>
        </w:rPr>
        <w:t xml:space="preserve"> </w:t>
      </w:r>
      <w:r w:rsidR="00404A5F" w:rsidRPr="00404A5F">
        <w:rPr>
          <w:sz w:val="24"/>
          <w:szCs w:val="24"/>
        </w:rPr>
        <w:t>Quarterly,</w:t>
      </w:r>
      <w:r w:rsidR="00404A5F">
        <w:rPr>
          <w:b/>
          <w:bCs/>
          <w:sz w:val="24"/>
          <w:szCs w:val="24"/>
        </w:rPr>
        <w:t xml:space="preserve"> </w:t>
      </w:r>
      <w:r>
        <w:rPr>
          <w:sz w:val="24"/>
          <w:szCs w:val="24"/>
        </w:rPr>
        <w:t>Growers are required to enter</w:t>
      </w:r>
      <w:r w:rsidR="00DB53DB">
        <w:rPr>
          <w:sz w:val="24"/>
          <w:szCs w:val="24"/>
        </w:rPr>
        <w:t xml:space="preserve"> </w:t>
      </w:r>
      <w:r w:rsidR="007C2303">
        <w:rPr>
          <w:sz w:val="24"/>
          <w:szCs w:val="24"/>
        </w:rPr>
        <w:t>certain i</w:t>
      </w:r>
      <w:r w:rsidR="00DB53DB">
        <w:rPr>
          <w:sz w:val="24"/>
          <w:szCs w:val="24"/>
        </w:rPr>
        <w:t xml:space="preserve">nformation on cultivation and grove inputs </w:t>
      </w:r>
      <w:r w:rsidR="00404A5F">
        <w:rPr>
          <w:sz w:val="24"/>
          <w:szCs w:val="24"/>
        </w:rPr>
        <w:t xml:space="preserve">by subplot </w:t>
      </w:r>
      <w:r w:rsidR="00DB53DB">
        <w:rPr>
          <w:sz w:val="24"/>
          <w:szCs w:val="24"/>
        </w:rPr>
        <w:t>being used on the project.</w:t>
      </w:r>
      <w:r w:rsidR="00404A5F">
        <w:rPr>
          <w:sz w:val="24"/>
          <w:szCs w:val="24"/>
        </w:rPr>
        <w:t xml:space="preserve"> These are detailed on the contract document. </w:t>
      </w:r>
      <w:r w:rsidR="00DB53DB">
        <w:rPr>
          <w:sz w:val="24"/>
          <w:szCs w:val="24"/>
        </w:rPr>
        <w:t xml:space="preserve"> All data entry will be through the USDA portal on a quarterly basis. Growers must download </w:t>
      </w:r>
      <w:r w:rsidR="004C305C">
        <w:rPr>
          <w:sz w:val="24"/>
          <w:szCs w:val="24"/>
        </w:rPr>
        <w:t xml:space="preserve">Survey 123 field </w:t>
      </w:r>
      <w:r w:rsidR="004C305C">
        <w:rPr>
          <w:sz w:val="24"/>
          <w:szCs w:val="24"/>
        </w:rPr>
        <w:lastRenderedPageBreak/>
        <w:t xml:space="preserve">application onto their computers, </w:t>
      </w:r>
      <w:r w:rsidR="00404A5F">
        <w:rPr>
          <w:sz w:val="24"/>
          <w:szCs w:val="24"/>
        </w:rPr>
        <w:t>tablets,</w:t>
      </w:r>
      <w:r w:rsidR="004C305C">
        <w:rPr>
          <w:sz w:val="24"/>
          <w:szCs w:val="24"/>
        </w:rPr>
        <w:t xml:space="preserve"> or mobile device for data entry. </w:t>
      </w:r>
      <w:r w:rsidR="00404A5F">
        <w:rPr>
          <w:sz w:val="24"/>
          <w:szCs w:val="24"/>
        </w:rPr>
        <w:t xml:space="preserve">Assistance is available on a fee for service basis. </w:t>
      </w:r>
    </w:p>
    <w:p w14:paraId="1C26003B" w14:textId="1DAE5AA6" w:rsidR="00404A5F" w:rsidRPr="00143665" w:rsidRDefault="00404A5F" w:rsidP="00621DAE">
      <w:pPr>
        <w:pStyle w:val="ListParagraph"/>
        <w:numPr>
          <w:ilvl w:val="0"/>
          <w:numId w:val="2"/>
        </w:numPr>
        <w:jc w:val="both"/>
        <w:rPr>
          <w:b/>
          <w:bCs/>
          <w:sz w:val="24"/>
          <w:szCs w:val="24"/>
        </w:rPr>
      </w:pPr>
      <w:r>
        <w:rPr>
          <w:sz w:val="24"/>
          <w:szCs w:val="24"/>
        </w:rPr>
        <w:t>Growers must annually supply cost information on all inputs used on project grove. Assistance in entering this data is recommended through the free services of CRAFT economist, Dr. Kimberly Morgan</w:t>
      </w:r>
      <w:r w:rsidR="007C2303">
        <w:rPr>
          <w:sz w:val="24"/>
          <w:szCs w:val="24"/>
        </w:rPr>
        <w:t>,</w:t>
      </w:r>
      <w:r>
        <w:rPr>
          <w:sz w:val="24"/>
          <w:szCs w:val="24"/>
        </w:rPr>
        <w:t xml:space="preserve"> University of Florida. </w:t>
      </w:r>
    </w:p>
    <w:p w14:paraId="4B7F3A0B" w14:textId="45097BAC" w:rsidR="00143665" w:rsidRPr="00621DAE" w:rsidRDefault="00143665" w:rsidP="00621DAE">
      <w:pPr>
        <w:pStyle w:val="ListParagraph"/>
        <w:numPr>
          <w:ilvl w:val="0"/>
          <w:numId w:val="2"/>
        </w:numPr>
        <w:jc w:val="both"/>
        <w:rPr>
          <w:b/>
          <w:bCs/>
          <w:sz w:val="24"/>
          <w:szCs w:val="24"/>
        </w:rPr>
      </w:pPr>
      <w:r>
        <w:rPr>
          <w:sz w:val="24"/>
          <w:szCs w:val="24"/>
        </w:rPr>
        <w:t xml:space="preserve">Once grove produces fruit in commercial quantities, fruit production by subplot supported by trip tickets must be reported following protocols published by CRAFT and available online. </w:t>
      </w:r>
      <w:r w:rsidR="00787613">
        <w:rPr>
          <w:sz w:val="24"/>
          <w:szCs w:val="24"/>
        </w:rPr>
        <w:t xml:space="preserve">This information will use commercial documents such as cannery and packing house reports, including fruit quality. </w:t>
      </w:r>
      <w:r>
        <w:rPr>
          <w:sz w:val="24"/>
          <w:szCs w:val="24"/>
        </w:rPr>
        <w:t xml:space="preserve"> </w:t>
      </w:r>
    </w:p>
    <w:p w14:paraId="0FD66EE7" w14:textId="77777777" w:rsidR="00380ECC" w:rsidRPr="007C2303" w:rsidRDefault="00380ECC" w:rsidP="007C2303">
      <w:pPr>
        <w:jc w:val="both"/>
        <w:rPr>
          <w:b/>
          <w:bCs/>
          <w:sz w:val="24"/>
          <w:szCs w:val="24"/>
        </w:rPr>
      </w:pPr>
      <w:r w:rsidRPr="007C2303">
        <w:rPr>
          <w:b/>
          <w:bCs/>
          <w:sz w:val="24"/>
          <w:szCs w:val="24"/>
        </w:rPr>
        <w:t>Access to grove property by CRAFT data partners; ownership of data and images</w:t>
      </w:r>
    </w:p>
    <w:p w14:paraId="18F1561A" w14:textId="592D2968" w:rsidR="00380ECC" w:rsidRDefault="00380ECC" w:rsidP="00380ECC">
      <w:pPr>
        <w:pStyle w:val="ListParagraph"/>
        <w:numPr>
          <w:ilvl w:val="0"/>
          <w:numId w:val="2"/>
        </w:numPr>
        <w:jc w:val="both"/>
        <w:rPr>
          <w:sz w:val="24"/>
          <w:szCs w:val="24"/>
        </w:rPr>
      </w:pPr>
      <w:r w:rsidRPr="00380ECC">
        <w:rPr>
          <w:sz w:val="24"/>
          <w:szCs w:val="24"/>
        </w:rPr>
        <w:t xml:space="preserve">By agreeing to </w:t>
      </w:r>
      <w:r>
        <w:rPr>
          <w:sz w:val="24"/>
          <w:szCs w:val="24"/>
        </w:rPr>
        <w:t>participate in the CRAFT program, the grower must grant reasonable access to the grove project for inspection, audit and data collection (including drone images to map and track annual growth and biomass). It is expected that all entry by CRAFT vendors will be prearrange</w:t>
      </w:r>
      <w:r w:rsidR="007C2303">
        <w:rPr>
          <w:sz w:val="24"/>
          <w:szCs w:val="24"/>
        </w:rPr>
        <w:t>d</w:t>
      </w:r>
      <w:r>
        <w:rPr>
          <w:sz w:val="24"/>
          <w:szCs w:val="24"/>
        </w:rPr>
        <w:t xml:space="preserve"> with the grower</w:t>
      </w:r>
      <w:r w:rsidR="005F6F93">
        <w:rPr>
          <w:sz w:val="24"/>
          <w:szCs w:val="24"/>
        </w:rPr>
        <w:t xml:space="preserve"> and the grower is expected to cooperate</w:t>
      </w:r>
      <w:r>
        <w:rPr>
          <w:sz w:val="24"/>
          <w:szCs w:val="24"/>
        </w:rPr>
        <w:t xml:space="preserve">. </w:t>
      </w:r>
    </w:p>
    <w:p w14:paraId="680067A6" w14:textId="2EBEB702" w:rsidR="005F6F93" w:rsidRPr="00380ECC" w:rsidRDefault="007503E0" w:rsidP="00380ECC">
      <w:pPr>
        <w:pStyle w:val="ListParagraph"/>
        <w:numPr>
          <w:ilvl w:val="0"/>
          <w:numId w:val="2"/>
        </w:numPr>
        <w:jc w:val="both"/>
        <w:rPr>
          <w:sz w:val="24"/>
          <w:szCs w:val="24"/>
        </w:rPr>
      </w:pPr>
      <w:r>
        <w:rPr>
          <w:sz w:val="24"/>
          <w:szCs w:val="24"/>
        </w:rPr>
        <w:t>A</w:t>
      </w:r>
      <w:r w:rsidR="005F6F93">
        <w:rPr>
          <w:sz w:val="24"/>
          <w:szCs w:val="24"/>
        </w:rPr>
        <w:t xml:space="preserve">ll data </w:t>
      </w:r>
      <w:r>
        <w:rPr>
          <w:sz w:val="24"/>
          <w:szCs w:val="24"/>
        </w:rPr>
        <w:t xml:space="preserve">and images </w:t>
      </w:r>
      <w:r w:rsidR="005F6F93">
        <w:rPr>
          <w:sz w:val="24"/>
          <w:szCs w:val="24"/>
        </w:rPr>
        <w:t xml:space="preserve">collected from project </w:t>
      </w:r>
      <w:r>
        <w:rPr>
          <w:sz w:val="24"/>
          <w:szCs w:val="24"/>
        </w:rPr>
        <w:t>are</w:t>
      </w:r>
      <w:r w:rsidR="00742520">
        <w:rPr>
          <w:sz w:val="24"/>
          <w:szCs w:val="24"/>
        </w:rPr>
        <w:t xml:space="preserve"> owned by CRAFT and</w:t>
      </w:r>
      <w:r>
        <w:rPr>
          <w:sz w:val="24"/>
          <w:szCs w:val="24"/>
        </w:rPr>
        <w:t xml:space="preserve"> </w:t>
      </w:r>
      <w:r w:rsidR="007C2303">
        <w:rPr>
          <w:sz w:val="24"/>
          <w:szCs w:val="24"/>
        </w:rPr>
        <w:t xml:space="preserve">are </w:t>
      </w:r>
      <w:r>
        <w:rPr>
          <w:sz w:val="24"/>
          <w:szCs w:val="24"/>
        </w:rPr>
        <w:t>public record</w:t>
      </w:r>
      <w:r w:rsidR="007C2303">
        <w:rPr>
          <w:sz w:val="24"/>
          <w:szCs w:val="24"/>
        </w:rPr>
        <w:t>.</w:t>
      </w:r>
      <w:r>
        <w:rPr>
          <w:sz w:val="24"/>
          <w:szCs w:val="24"/>
        </w:rPr>
        <w:t xml:space="preserve"> </w:t>
      </w:r>
      <w:r w:rsidR="007C2303">
        <w:rPr>
          <w:sz w:val="24"/>
          <w:szCs w:val="24"/>
        </w:rPr>
        <w:t>U</w:t>
      </w:r>
      <w:r>
        <w:rPr>
          <w:sz w:val="24"/>
          <w:szCs w:val="24"/>
        </w:rPr>
        <w:t xml:space="preserve">nder the laws of the state of Florida </w:t>
      </w:r>
      <w:r w:rsidR="007C2303">
        <w:rPr>
          <w:sz w:val="24"/>
          <w:szCs w:val="24"/>
        </w:rPr>
        <w:t xml:space="preserve">such data and images </w:t>
      </w:r>
      <w:r w:rsidR="005F6F93">
        <w:rPr>
          <w:sz w:val="24"/>
          <w:szCs w:val="24"/>
        </w:rPr>
        <w:t>will be publicly available</w:t>
      </w:r>
      <w:r>
        <w:rPr>
          <w:sz w:val="24"/>
          <w:szCs w:val="24"/>
        </w:rPr>
        <w:t xml:space="preserve"> in a data library</w:t>
      </w:r>
      <w:r w:rsidR="005F6F93">
        <w:rPr>
          <w:sz w:val="24"/>
          <w:szCs w:val="24"/>
        </w:rPr>
        <w:t xml:space="preserve"> through the USDA data management tool</w:t>
      </w:r>
      <w:r>
        <w:rPr>
          <w:sz w:val="24"/>
          <w:szCs w:val="24"/>
        </w:rPr>
        <w:t xml:space="preserve">. </w:t>
      </w:r>
      <w:r w:rsidR="005F6F93">
        <w:rPr>
          <w:sz w:val="24"/>
          <w:szCs w:val="24"/>
        </w:rPr>
        <w:t xml:space="preserve">CRAFT </w:t>
      </w:r>
      <w:r>
        <w:rPr>
          <w:sz w:val="24"/>
          <w:szCs w:val="24"/>
        </w:rPr>
        <w:t xml:space="preserve">will also use the data in analysis and </w:t>
      </w:r>
      <w:r w:rsidR="005F6F93">
        <w:rPr>
          <w:sz w:val="24"/>
          <w:szCs w:val="24"/>
        </w:rPr>
        <w:t xml:space="preserve">educational media.  </w:t>
      </w:r>
    </w:p>
    <w:p w14:paraId="11C19FBE" w14:textId="7D80E155" w:rsidR="00120B6B" w:rsidRPr="007C2303" w:rsidRDefault="00621DAE" w:rsidP="007C2303">
      <w:pPr>
        <w:jc w:val="both"/>
        <w:rPr>
          <w:b/>
          <w:bCs/>
          <w:sz w:val="24"/>
          <w:szCs w:val="24"/>
        </w:rPr>
      </w:pPr>
      <w:r w:rsidRPr="007C2303">
        <w:rPr>
          <w:b/>
          <w:bCs/>
          <w:sz w:val="24"/>
          <w:szCs w:val="24"/>
        </w:rPr>
        <w:t xml:space="preserve">Prerequisites to Receiving Payment  </w:t>
      </w:r>
      <w:r w:rsidR="00120B6B" w:rsidRPr="007C2303">
        <w:rPr>
          <w:b/>
          <w:bCs/>
          <w:sz w:val="24"/>
          <w:szCs w:val="24"/>
        </w:rPr>
        <w:t xml:space="preserve"> </w:t>
      </w:r>
    </w:p>
    <w:p w14:paraId="54CC32E5" w14:textId="76006EFC" w:rsidR="00787613" w:rsidRPr="00787613" w:rsidRDefault="00787613" w:rsidP="00787613">
      <w:pPr>
        <w:pStyle w:val="ListParagraph"/>
        <w:numPr>
          <w:ilvl w:val="0"/>
          <w:numId w:val="2"/>
        </w:numPr>
        <w:jc w:val="both"/>
        <w:rPr>
          <w:b/>
          <w:bCs/>
          <w:sz w:val="24"/>
          <w:szCs w:val="24"/>
        </w:rPr>
      </w:pPr>
      <w:r>
        <w:rPr>
          <w:sz w:val="24"/>
          <w:szCs w:val="24"/>
        </w:rPr>
        <w:t xml:space="preserve">To be eligible for the initial payment, </w:t>
      </w:r>
      <w:r w:rsidRPr="00D83CED">
        <w:rPr>
          <w:sz w:val="24"/>
          <w:szCs w:val="24"/>
        </w:rPr>
        <w:t xml:space="preserve">the grower must submit </w:t>
      </w:r>
      <w:r w:rsidR="002F7EE2" w:rsidRPr="00D83CED">
        <w:rPr>
          <w:sz w:val="24"/>
          <w:szCs w:val="24"/>
        </w:rPr>
        <w:t>an executed tree contract from a certified nursery showing payment of initial deposit.</w:t>
      </w:r>
      <w:r w:rsidR="002F7EE2">
        <w:rPr>
          <w:sz w:val="24"/>
          <w:szCs w:val="24"/>
        </w:rPr>
        <w:t xml:space="preserve"> </w:t>
      </w:r>
    </w:p>
    <w:p w14:paraId="323392BD" w14:textId="6D0C923F" w:rsidR="00787613" w:rsidRPr="00787613" w:rsidRDefault="002F7EE2" w:rsidP="00787613">
      <w:pPr>
        <w:pStyle w:val="ListParagraph"/>
        <w:numPr>
          <w:ilvl w:val="0"/>
          <w:numId w:val="2"/>
        </w:numPr>
        <w:jc w:val="both"/>
        <w:rPr>
          <w:b/>
          <w:bCs/>
          <w:sz w:val="24"/>
          <w:szCs w:val="24"/>
        </w:rPr>
      </w:pPr>
      <w:r>
        <w:rPr>
          <w:sz w:val="24"/>
          <w:szCs w:val="24"/>
        </w:rPr>
        <w:t>Subsequent p</w:t>
      </w:r>
      <w:r w:rsidR="00787613">
        <w:rPr>
          <w:sz w:val="24"/>
          <w:szCs w:val="24"/>
        </w:rPr>
        <w:t xml:space="preserve">ayments will be made to grower at scheduled intervals </w:t>
      </w:r>
      <w:r w:rsidR="00380ECC">
        <w:rPr>
          <w:sz w:val="24"/>
          <w:szCs w:val="24"/>
        </w:rPr>
        <w:t xml:space="preserve">in amounts as indicated in the executed grower contract. </w:t>
      </w:r>
      <w:r w:rsidR="00787613">
        <w:rPr>
          <w:sz w:val="24"/>
          <w:szCs w:val="24"/>
        </w:rPr>
        <w:t xml:space="preserve">Every claim for payment must be signed and the claim form (attached to the contract) submitted. </w:t>
      </w:r>
    </w:p>
    <w:p w14:paraId="0F6A95AC" w14:textId="68135545" w:rsidR="00787613" w:rsidRPr="00380ECC" w:rsidRDefault="00787613" w:rsidP="00787613">
      <w:pPr>
        <w:pStyle w:val="ListParagraph"/>
        <w:numPr>
          <w:ilvl w:val="0"/>
          <w:numId w:val="2"/>
        </w:numPr>
        <w:jc w:val="both"/>
        <w:rPr>
          <w:b/>
          <w:bCs/>
          <w:sz w:val="24"/>
          <w:szCs w:val="24"/>
        </w:rPr>
      </w:pPr>
      <w:r>
        <w:rPr>
          <w:sz w:val="24"/>
          <w:szCs w:val="24"/>
        </w:rPr>
        <w:t>Claims will not be paid unless data has</w:t>
      </w:r>
      <w:r w:rsidR="00380ECC">
        <w:rPr>
          <w:sz w:val="24"/>
          <w:szCs w:val="24"/>
        </w:rPr>
        <w:t xml:space="preserve"> been entered</w:t>
      </w:r>
      <w:r w:rsidR="00742520">
        <w:rPr>
          <w:sz w:val="24"/>
          <w:szCs w:val="24"/>
        </w:rPr>
        <w:t xml:space="preserve"> and quarterly reports are up to date.</w:t>
      </w:r>
    </w:p>
    <w:p w14:paraId="23424A43" w14:textId="222F4742" w:rsidR="00380ECC" w:rsidRPr="00621DAE" w:rsidRDefault="00380ECC" w:rsidP="00787613">
      <w:pPr>
        <w:pStyle w:val="ListParagraph"/>
        <w:numPr>
          <w:ilvl w:val="0"/>
          <w:numId w:val="2"/>
        </w:numPr>
        <w:jc w:val="both"/>
        <w:rPr>
          <w:b/>
          <w:bCs/>
          <w:sz w:val="24"/>
          <w:szCs w:val="24"/>
        </w:rPr>
      </w:pPr>
      <w:r>
        <w:rPr>
          <w:sz w:val="24"/>
          <w:szCs w:val="24"/>
        </w:rPr>
        <w:t xml:space="preserve">Check will be payable to the grove owner of record in the property appraiser records and sent via U.S. mail. </w:t>
      </w:r>
    </w:p>
    <w:sectPr w:rsidR="00380ECC" w:rsidRPr="00621DAE" w:rsidSect="00566F8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DE9C" w14:textId="77777777" w:rsidR="007B4E1C" w:rsidRDefault="007B4E1C" w:rsidP="00621DAE">
      <w:pPr>
        <w:spacing w:after="0" w:line="240" w:lineRule="auto"/>
      </w:pPr>
      <w:r>
        <w:separator/>
      </w:r>
    </w:p>
  </w:endnote>
  <w:endnote w:type="continuationSeparator" w:id="0">
    <w:p w14:paraId="03DBFCA6" w14:textId="77777777" w:rsidR="007B4E1C" w:rsidRDefault="007B4E1C" w:rsidP="0062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E4B0" w14:textId="77777777" w:rsidR="007B4E1C" w:rsidRDefault="007B4E1C" w:rsidP="00621DAE">
      <w:pPr>
        <w:spacing w:after="0" w:line="240" w:lineRule="auto"/>
      </w:pPr>
      <w:r>
        <w:separator/>
      </w:r>
    </w:p>
  </w:footnote>
  <w:footnote w:type="continuationSeparator" w:id="0">
    <w:p w14:paraId="3513C4A7" w14:textId="77777777" w:rsidR="007B4E1C" w:rsidRDefault="007B4E1C" w:rsidP="0062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C1F" w14:textId="578C824E" w:rsidR="00D83CED" w:rsidRDefault="00D83CED">
    <w:pPr>
      <w:pStyle w:val="Header"/>
    </w:pPr>
    <w:r>
      <w:t>9.21.2022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8727C"/>
    <w:multiLevelType w:val="hybridMultilevel"/>
    <w:tmpl w:val="6BCE41B2"/>
    <w:lvl w:ilvl="0" w:tplc="9CA01FE8">
      <w:start w:val="1"/>
      <w:numFmt w:val="lowerLetter"/>
      <w:lvlText w:val="%1)"/>
      <w:lvlJc w:val="left"/>
      <w:pPr>
        <w:ind w:left="1770" w:hanging="360"/>
      </w:pPr>
      <w:rPr>
        <w:rFonts w:asciiTheme="minorHAnsi" w:eastAsiaTheme="minorHAnsi" w:hAnsiTheme="minorHAnsi" w:cstheme="minorBidi"/>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4C90687A"/>
    <w:multiLevelType w:val="hybridMultilevel"/>
    <w:tmpl w:val="90021C22"/>
    <w:lvl w:ilvl="0" w:tplc="E16A4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387BC2"/>
    <w:multiLevelType w:val="hybridMultilevel"/>
    <w:tmpl w:val="B0B496C0"/>
    <w:lvl w:ilvl="0" w:tplc="E1FC0942">
      <w:start w:val="1"/>
      <w:numFmt w:val="decimal"/>
      <w:lvlText w:val="%1."/>
      <w:lvlJc w:val="left"/>
      <w:pPr>
        <w:ind w:left="1350" w:hanging="360"/>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06081073">
    <w:abstractNumId w:val="1"/>
  </w:num>
  <w:num w:numId="2" w16cid:durableId="354234048">
    <w:abstractNumId w:val="2"/>
  </w:num>
  <w:num w:numId="3" w16cid:durableId="177651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4C"/>
    <w:rsid w:val="001169F5"/>
    <w:rsid w:val="00120B6B"/>
    <w:rsid w:val="00143665"/>
    <w:rsid w:val="002F7EE2"/>
    <w:rsid w:val="00380ECC"/>
    <w:rsid w:val="00404A5F"/>
    <w:rsid w:val="004C305C"/>
    <w:rsid w:val="00566F8C"/>
    <w:rsid w:val="00597041"/>
    <w:rsid w:val="005F6F93"/>
    <w:rsid w:val="00621DAE"/>
    <w:rsid w:val="00742520"/>
    <w:rsid w:val="007503E0"/>
    <w:rsid w:val="00787613"/>
    <w:rsid w:val="007B4E1C"/>
    <w:rsid w:val="007C2303"/>
    <w:rsid w:val="00AA004C"/>
    <w:rsid w:val="00AA76B6"/>
    <w:rsid w:val="00C94E06"/>
    <w:rsid w:val="00D07156"/>
    <w:rsid w:val="00D83CED"/>
    <w:rsid w:val="00DB53DB"/>
    <w:rsid w:val="00F2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4CB"/>
  <w15:chartTrackingRefBased/>
  <w15:docId w15:val="{B14ACE32-8823-40F6-B797-5A98805F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4C"/>
    <w:pPr>
      <w:ind w:left="720"/>
      <w:contextualSpacing/>
    </w:pPr>
  </w:style>
  <w:style w:type="paragraph" w:styleId="Header">
    <w:name w:val="header"/>
    <w:basedOn w:val="Normal"/>
    <w:link w:val="HeaderChar"/>
    <w:uiPriority w:val="99"/>
    <w:unhideWhenUsed/>
    <w:rsid w:val="0062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AE"/>
  </w:style>
  <w:style w:type="paragraph" w:styleId="Footer">
    <w:name w:val="footer"/>
    <w:basedOn w:val="Normal"/>
    <w:link w:val="FooterChar"/>
    <w:uiPriority w:val="99"/>
    <w:unhideWhenUsed/>
    <w:rsid w:val="0062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4114</Characters>
  <Application>Microsoft Office Word</Application>
  <DocSecurity>0</DocSecurity>
  <Lines>102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 Carlson</dc:creator>
  <cp:keywords/>
  <dc:description/>
  <cp:lastModifiedBy>Tamara Wood</cp:lastModifiedBy>
  <cp:revision>3</cp:revision>
  <dcterms:created xsi:type="dcterms:W3CDTF">2022-09-15T20:17:00Z</dcterms:created>
  <dcterms:modified xsi:type="dcterms:W3CDTF">2022-09-23T14:07:00Z</dcterms:modified>
</cp:coreProperties>
</file>